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4A02" w14:textId="00DE8F11" w:rsidR="00DE4B7B" w:rsidRPr="005E2615" w:rsidRDefault="00DE4B7B" w:rsidP="00DE4B7B">
      <w:pPr>
        <w:rPr>
          <w:rFonts w:ascii="Times New Roman" w:eastAsia="Times New Roman" w:hAnsi="Times New Roman" w:cs="Times New Roman"/>
          <w:b/>
          <w:bCs/>
          <w:lang w:eastAsia="it-IT"/>
        </w:rPr>
      </w:pPr>
      <w:r w:rsidRPr="005E2615">
        <w:rPr>
          <w:rFonts w:ascii="Times New Roman" w:eastAsia="Times New Roman" w:hAnsi="Times New Roman" w:cs="Times New Roman"/>
          <w:b/>
          <w:bCs/>
          <w:lang w:eastAsia="it-IT"/>
        </w:rPr>
        <w:t>Pontremoli celebra gusto e cultura: tutto pronto per il Premio Bancarella della Cucina 2025</w:t>
      </w:r>
    </w:p>
    <w:p w14:paraId="0E7C2351" w14:textId="77777777" w:rsidR="00DE4B7B" w:rsidRPr="00DE4B7B" w:rsidRDefault="00DE4B7B" w:rsidP="00DE4B7B">
      <w:pPr>
        <w:rPr>
          <w:rFonts w:ascii="Times New Roman" w:eastAsia="Times New Roman" w:hAnsi="Times New Roman" w:cs="Times New Roman"/>
          <w:lang w:eastAsia="it-IT"/>
        </w:rPr>
      </w:pPr>
    </w:p>
    <w:p w14:paraId="4B63A62E" w14:textId="3F23C202" w:rsidR="00DE4B7B" w:rsidRPr="00DE4B7B" w:rsidRDefault="00DE4B7B" w:rsidP="00DE4B7B">
      <w:pPr>
        <w:spacing w:line="276" w:lineRule="auto"/>
        <w:contextualSpacing/>
        <w:jc w:val="both"/>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 xml:space="preserve">La città di Pontremoli si prepara ad accogliere uno degli appuntamenti più attesi dell’autunno culturale italiano: il Premio Bancarella della Cucina 2025, in programma domenica 26 ottobre alle ore 16:30, nello splendido salone del Palazzo Dosi </w:t>
      </w:r>
      <w:proofErr w:type="spellStart"/>
      <w:r w:rsidRPr="00DE4B7B">
        <w:rPr>
          <w:rFonts w:ascii="Times New Roman" w:eastAsia="Times New Roman" w:hAnsi="Times New Roman" w:cs="Times New Roman"/>
          <w:lang w:eastAsia="it-IT"/>
        </w:rPr>
        <w:t>Magnavacca</w:t>
      </w:r>
      <w:proofErr w:type="spellEnd"/>
      <w:r w:rsidRPr="00DE4B7B">
        <w:rPr>
          <w:rFonts w:ascii="Times New Roman" w:eastAsia="Times New Roman" w:hAnsi="Times New Roman" w:cs="Times New Roman"/>
          <w:lang w:eastAsia="it-IT"/>
        </w:rPr>
        <w:t>, in via Ricci Armani 27.</w:t>
      </w:r>
    </w:p>
    <w:p w14:paraId="7A3986D1" w14:textId="4BA63885" w:rsidR="00DE4B7B" w:rsidRPr="00DE4B7B" w:rsidRDefault="00DE4B7B" w:rsidP="00DE4B7B">
      <w:pPr>
        <w:spacing w:line="276" w:lineRule="auto"/>
        <w:contextualSpacing/>
        <w:jc w:val="both"/>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 xml:space="preserve">Il pomeriggio si aprirà con la presentazione del nuovo libro di Dario Vergassola, </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Liguria, terra di mugugni e di bellezza</w:t>
      </w:r>
      <w:r>
        <w:rPr>
          <w:rFonts w:ascii="Times New Roman" w:eastAsia="Times New Roman" w:hAnsi="Times New Roman" w:cs="Times New Roman"/>
          <w:lang w:eastAsia="it-IT"/>
        </w:rPr>
        <w:t xml:space="preserve">” </w:t>
      </w:r>
      <w:r w:rsidRPr="00DE4B7B">
        <w:rPr>
          <w:rFonts w:ascii="Times New Roman" w:eastAsia="Times New Roman" w:hAnsi="Times New Roman" w:cs="Times New Roman"/>
          <w:lang w:eastAsia="it-IT"/>
        </w:rPr>
        <w:t>(Mondadori</w:t>
      </w:r>
      <w:r>
        <w:rPr>
          <w:rFonts w:ascii="Times New Roman" w:eastAsia="Times New Roman" w:hAnsi="Times New Roman" w:cs="Times New Roman"/>
          <w:lang w:eastAsia="it-IT"/>
        </w:rPr>
        <w:t xml:space="preserve"> Electa</w:t>
      </w:r>
      <w:r w:rsidRPr="00DE4B7B">
        <w:rPr>
          <w:rFonts w:ascii="Times New Roman" w:eastAsia="Times New Roman" w:hAnsi="Times New Roman" w:cs="Times New Roman"/>
          <w:lang w:eastAsia="it-IT"/>
        </w:rPr>
        <w:t>): un viaggio ironico e affettuoso nella regione ligure, tra paesaggi, aneddoti e tradizioni, raccontati con il consueto umorismo pungente dell’autore.</w:t>
      </w:r>
    </w:p>
    <w:p w14:paraId="76A3ACD7" w14:textId="04C0B9ED" w:rsidR="00DE4B7B" w:rsidRPr="00DE4B7B" w:rsidRDefault="00DE4B7B" w:rsidP="00DE4B7B">
      <w:pPr>
        <w:spacing w:line="276" w:lineRule="auto"/>
        <w:contextualSpacing/>
        <w:jc w:val="both"/>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A seguire, avrà luogo la cerimonia di premiazione del Premio Bancarella della Cucina 2025, il riconoscimento dedicato all’editoria enogastronomica di qualità, che ogni anno premia l’autore che ha saputo meglio raccontare la cultura del cibo, la tradizione e il gusto attraverso le pagine di un libro.</w:t>
      </w:r>
    </w:p>
    <w:p w14:paraId="7F1DC5FF" w14:textId="5BFC7406" w:rsidR="00DE4B7B" w:rsidRPr="00DE4B7B" w:rsidRDefault="00DE4B7B" w:rsidP="00DE4B7B">
      <w:pPr>
        <w:spacing w:line="276" w:lineRule="auto"/>
        <w:contextualSpacing/>
        <w:jc w:val="both"/>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A condurre l’evento sarà proprio Dario Vergassola</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 xml:space="preserve"> con la sua irriverente ironia, affiancato dal giovane attore pontremolese Lorenzo Borrelli</w:t>
      </w:r>
      <w:r>
        <w:rPr>
          <w:rFonts w:ascii="Times New Roman" w:eastAsia="Times New Roman" w:hAnsi="Times New Roman" w:cs="Times New Roman"/>
          <w:lang w:eastAsia="it-IT"/>
        </w:rPr>
        <w:t>.</w:t>
      </w:r>
    </w:p>
    <w:p w14:paraId="57D0A35D" w14:textId="77777777" w:rsidR="00DE4B7B" w:rsidRPr="00DE4B7B" w:rsidRDefault="00DE4B7B" w:rsidP="00DE4B7B">
      <w:pPr>
        <w:spacing w:line="276" w:lineRule="auto"/>
        <w:contextualSpacing/>
        <w:jc w:val="both"/>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Saranno presenti gli autori finalisti dell’edizione 2025, protagonisti indiscussi del panorama editoriale enogastronomico dell’anno:</w:t>
      </w:r>
    </w:p>
    <w:p w14:paraId="7A181813" w14:textId="77777777" w:rsidR="00DE4B7B" w:rsidRPr="00DE4B7B" w:rsidRDefault="00DE4B7B" w:rsidP="00DE4B7B">
      <w:pPr>
        <w:rPr>
          <w:rFonts w:ascii="Times New Roman" w:eastAsia="Times New Roman" w:hAnsi="Times New Roman" w:cs="Times New Roman"/>
          <w:lang w:eastAsia="it-IT"/>
        </w:rPr>
      </w:pPr>
    </w:p>
    <w:p w14:paraId="0CB3ED4A" w14:textId="77777777" w:rsidR="00305F37" w:rsidRDefault="00305F37" w:rsidP="00DE4B7B">
      <w:pPr>
        <w:pStyle w:val="Paragrafoelenco"/>
        <w:numPr>
          <w:ilvl w:val="0"/>
          <w:numId w:val="1"/>
        </w:numPr>
        <w:spacing w:line="276" w:lineRule="auto"/>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 xml:space="preserve">Marilù Oliva, con </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Atlante goloso del mito</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 edito da Mondadori</w:t>
      </w:r>
      <w:r>
        <w:rPr>
          <w:rFonts w:ascii="Times New Roman" w:eastAsia="Times New Roman" w:hAnsi="Times New Roman" w:cs="Times New Roman"/>
          <w:lang w:eastAsia="it-IT"/>
        </w:rPr>
        <w:t>;</w:t>
      </w:r>
    </w:p>
    <w:p w14:paraId="147D967D" w14:textId="77777777" w:rsidR="00305F37" w:rsidRDefault="00305F37" w:rsidP="00305F37">
      <w:pPr>
        <w:pStyle w:val="Paragrafoelenco"/>
        <w:numPr>
          <w:ilvl w:val="0"/>
          <w:numId w:val="1"/>
        </w:numPr>
        <w:spacing w:line="276" w:lineRule="auto"/>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 xml:space="preserve">Anna Prandoni, con </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Il senso buono</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 edito da Linkiesta</w:t>
      </w:r>
      <w:r>
        <w:rPr>
          <w:rFonts w:ascii="Times New Roman" w:eastAsia="Times New Roman" w:hAnsi="Times New Roman" w:cs="Times New Roman"/>
          <w:lang w:eastAsia="it-IT"/>
        </w:rPr>
        <w:t>;</w:t>
      </w:r>
    </w:p>
    <w:p w14:paraId="747510CA" w14:textId="216722EF" w:rsidR="00DE4B7B" w:rsidRDefault="00DE4B7B" w:rsidP="00DE4B7B">
      <w:pPr>
        <w:pStyle w:val="Paragrafoelenco"/>
        <w:numPr>
          <w:ilvl w:val="0"/>
          <w:numId w:val="1"/>
        </w:numPr>
        <w:spacing w:line="276" w:lineRule="auto"/>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 xml:space="preserve">Erminia Gerini Tricarico e Francesco Maria Spanò, con </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Il vino. Storia e storie dalla Bibbia all’intelligenza artificiale</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 edito da Gangemi Editore</w:t>
      </w:r>
      <w:r>
        <w:rPr>
          <w:rFonts w:ascii="Times New Roman" w:eastAsia="Times New Roman" w:hAnsi="Times New Roman" w:cs="Times New Roman"/>
          <w:lang w:eastAsia="it-IT"/>
        </w:rPr>
        <w:t>;</w:t>
      </w:r>
    </w:p>
    <w:p w14:paraId="74CD9FCC" w14:textId="3ECE0174" w:rsidR="00DE4B7B" w:rsidRDefault="00DE4B7B" w:rsidP="00DE4B7B">
      <w:pPr>
        <w:pStyle w:val="Paragrafoelenco"/>
        <w:numPr>
          <w:ilvl w:val="0"/>
          <w:numId w:val="1"/>
        </w:numPr>
        <w:spacing w:line="276" w:lineRule="auto"/>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 xml:space="preserve">Giancarlo Saran, con </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Peccatori di gola</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 edito da Bolis Edizioni</w:t>
      </w:r>
      <w:r>
        <w:rPr>
          <w:rFonts w:ascii="Times New Roman" w:eastAsia="Times New Roman" w:hAnsi="Times New Roman" w:cs="Times New Roman"/>
          <w:lang w:eastAsia="it-IT"/>
        </w:rPr>
        <w:t>;</w:t>
      </w:r>
    </w:p>
    <w:p w14:paraId="5EE43C4B" w14:textId="77777777" w:rsidR="00305F37" w:rsidRDefault="00305F37" w:rsidP="00305F37">
      <w:pPr>
        <w:pStyle w:val="Paragrafoelenco"/>
        <w:numPr>
          <w:ilvl w:val="0"/>
          <w:numId w:val="1"/>
        </w:numPr>
        <w:spacing w:line="276" w:lineRule="auto"/>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 xml:space="preserve">Davide Zambelli, con </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Un po’ più su. La mia cucina di montagna (per tutte le stagioni)</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 edito da Gribaudo</w:t>
      </w:r>
      <w:r>
        <w:rPr>
          <w:rFonts w:ascii="Times New Roman" w:eastAsia="Times New Roman" w:hAnsi="Times New Roman" w:cs="Times New Roman"/>
          <w:lang w:eastAsia="it-IT"/>
        </w:rPr>
        <w:t>;</w:t>
      </w:r>
    </w:p>
    <w:p w14:paraId="6ECCDF95" w14:textId="7A2A993A" w:rsidR="00DE4B7B" w:rsidRPr="00DE4B7B" w:rsidRDefault="00DE4B7B" w:rsidP="00DE4B7B">
      <w:pPr>
        <w:pStyle w:val="Paragrafoelenco"/>
        <w:numPr>
          <w:ilvl w:val="0"/>
          <w:numId w:val="1"/>
        </w:numPr>
        <w:spacing w:line="276" w:lineRule="auto"/>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 xml:space="preserve">Angela </w:t>
      </w:r>
      <w:proofErr w:type="spellStart"/>
      <w:r w:rsidRPr="00DE4B7B">
        <w:rPr>
          <w:rFonts w:ascii="Times New Roman" w:eastAsia="Times New Roman" w:hAnsi="Times New Roman" w:cs="Times New Roman"/>
          <w:lang w:eastAsia="it-IT"/>
        </w:rPr>
        <w:t>Frenda</w:t>
      </w:r>
      <w:proofErr w:type="spellEnd"/>
      <w:r w:rsidRPr="00DE4B7B">
        <w:rPr>
          <w:rFonts w:ascii="Times New Roman" w:eastAsia="Times New Roman" w:hAnsi="Times New Roman" w:cs="Times New Roman"/>
          <w:lang w:eastAsia="it-IT"/>
        </w:rPr>
        <w:t xml:space="preserve">, con </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Una torta per dirti addio</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 xml:space="preserve"> edito da Guido Tommasi Editore</w:t>
      </w:r>
    </w:p>
    <w:p w14:paraId="44AA4A5E" w14:textId="77777777" w:rsidR="00DE4B7B" w:rsidRPr="00DE4B7B" w:rsidRDefault="00DE4B7B" w:rsidP="00DE4B7B">
      <w:pPr>
        <w:rPr>
          <w:rFonts w:ascii="Times New Roman" w:eastAsia="Times New Roman" w:hAnsi="Times New Roman" w:cs="Times New Roman"/>
          <w:lang w:eastAsia="it-IT"/>
        </w:rPr>
      </w:pPr>
    </w:p>
    <w:p w14:paraId="53F3E013" w14:textId="3545C5F8" w:rsidR="00DE4B7B" w:rsidRPr="00DE4B7B" w:rsidRDefault="00DE4B7B" w:rsidP="00DE4B7B">
      <w:pPr>
        <w:spacing w:line="276" w:lineRule="auto"/>
        <w:contextualSpacing/>
        <w:jc w:val="both"/>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Durante l’evento, gli autori dialogheranno con il pubblico, condividendo storie, ispirazioni e retroscena</w:t>
      </w:r>
      <w:r>
        <w:rPr>
          <w:rFonts w:ascii="Times New Roman" w:eastAsia="Times New Roman" w:hAnsi="Times New Roman" w:cs="Times New Roman"/>
          <w:lang w:eastAsia="it-IT"/>
        </w:rPr>
        <w:t xml:space="preserve"> </w:t>
      </w:r>
      <w:r w:rsidRPr="00DE4B7B">
        <w:rPr>
          <w:rFonts w:ascii="Times New Roman" w:eastAsia="Times New Roman" w:hAnsi="Times New Roman" w:cs="Times New Roman"/>
          <w:lang w:eastAsia="it-IT"/>
        </w:rPr>
        <w:t>legati ai loro libri, offrendo uno sguardo unico e personale sul mondo del cibo e della narrazione.</w:t>
      </w:r>
    </w:p>
    <w:p w14:paraId="5AC4F8F6" w14:textId="32788400" w:rsidR="00DE4B7B" w:rsidRPr="00DE4B7B" w:rsidRDefault="00DE4B7B" w:rsidP="00DE4B7B">
      <w:pPr>
        <w:spacing w:line="276" w:lineRule="auto"/>
        <w:contextualSpacing/>
        <w:jc w:val="both"/>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A conclusione della cerimonia, verrà annunciato il vincitore dell’edizione 2025, al quale sarà conferito il prestigioso riconoscimento “San Giovanni di Dio”</w:t>
      </w:r>
      <w:r>
        <w:rPr>
          <w:rFonts w:ascii="Times New Roman" w:eastAsia="Times New Roman" w:hAnsi="Times New Roman" w:cs="Times New Roman"/>
          <w:lang w:eastAsia="it-IT"/>
        </w:rPr>
        <w:t>,</w:t>
      </w:r>
      <w:r w:rsidRPr="00DE4B7B">
        <w:rPr>
          <w:rFonts w:ascii="Times New Roman" w:eastAsia="Times New Roman" w:hAnsi="Times New Roman" w:cs="Times New Roman"/>
          <w:lang w:eastAsia="it-IT"/>
        </w:rPr>
        <w:t xml:space="preserve"> una raffinata statuetta raffigurante il patrono dei librai, simbolo storico del Premio Bancarella e del suo legame con la tradizione libraria indipendente.</w:t>
      </w:r>
    </w:p>
    <w:p w14:paraId="181DB29F" w14:textId="2F9880DB" w:rsidR="00DE4B7B" w:rsidRPr="00DE4B7B" w:rsidRDefault="00DE4B7B" w:rsidP="00DE4B7B">
      <w:pPr>
        <w:spacing w:line="276" w:lineRule="auto"/>
        <w:contextualSpacing/>
        <w:jc w:val="both"/>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La serata sarà impreziosita dagli intermezzi musicali della cantante Chiara Lombatti, che accompagnerà con la sua voce i momenti salienti dell’evento.</w:t>
      </w:r>
    </w:p>
    <w:p w14:paraId="10EE36FE" w14:textId="13A830A5" w:rsidR="00DE4B7B" w:rsidRPr="00DE4B7B" w:rsidRDefault="00DE4B7B" w:rsidP="00DE4B7B">
      <w:pPr>
        <w:spacing w:line="276" w:lineRule="auto"/>
        <w:contextualSpacing/>
        <w:jc w:val="both"/>
        <w:rPr>
          <w:rFonts w:ascii="Times New Roman" w:eastAsia="Times New Roman" w:hAnsi="Times New Roman" w:cs="Times New Roman"/>
          <w:lang w:eastAsia="it-IT"/>
        </w:rPr>
      </w:pPr>
      <w:r w:rsidRPr="00DE4B7B">
        <w:rPr>
          <w:rFonts w:ascii="Times New Roman" w:eastAsia="Times New Roman" w:hAnsi="Times New Roman" w:cs="Times New Roman"/>
          <w:lang w:eastAsia="it-IT"/>
        </w:rPr>
        <w:t>L’ingresso è libero fino a esaurimento posti.</w:t>
      </w:r>
    </w:p>
    <w:p w14:paraId="23D149F1" w14:textId="77777777" w:rsidR="00305F37" w:rsidRDefault="00DE4B7B" w:rsidP="00DE4B7B">
      <w:pPr>
        <w:spacing w:line="276" w:lineRule="auto"/>
        <w:contextualSpacing/>
        <w:jc w:val="both"/>
        <w:rPr>
          <w:rFonts w:ascii="Times New Roman" w:eastAsia="Times New Roman" w:hAnsi="Times New Roman" w:cs="Times New Roman"/>
          <w:noProof/>
          <w:lang w:eastAsia="it-IT"/>
        </w:rPr>
      </w:pPr>
      <w:r w:rsidRPr="00DE4B7B">
        <w:rPr>
          <w:rFonts w:ascii="Times New Roman" w:eastAsia="Times New Roman" w:hAnsi="Times New Roman" w:cs="Times New Roman"/>
          <w:lang w:eastAsia="it-IT"/>
        </w:rPr>
        <w:t>Un’occasione imperdibile per celebrare insieme il profondo legame tra letteratura, sapori e tradizione, nel cuore suggestivo della Lunigiana.</w:t>
      </w:r>
      <w:r w:rsidR="00305F37" w:rsidRPr="00305F37">
        <w:rPr>
          <w:rFonts w:ascii="Times New Roman" w:eastAsia="Times New Roman" w:hAnsi="Times New Roman" w:cs="Times New Roman"/>
          <w:noProof/>
          <w:lang w:eastAsia="it-IT"/>
        </w:rPr>
        <w:t xml:space="preserve"> </w:t>
      </w:r>
    </w:p>
    <w:p w14:paraId="56740048" w14:textId="77777777" w:rsidR="00305F37" w:rsidRDefault="00305F37" w:rsidP="00DE4B7B">
      <w:pPr>
        <w:spacing w:line="276" w:lineRule="auto"/>
        <w:contextualSpacing/>
        <w:jc w:val="both"/>
        <w:rPr>
          <w:rFonts w:ascii="Times New Roman" w:eastAsia="Times New Roman" w:hAnsi="Times New Roman" w:cs="Times New Roman"/>
          <w:noProof/>
          <w:lang w:eastAsia="it-IT"/>
        </w:rPr>
      </w:pPr>
    </w:p>
    <w:p w14:paraId="3CDA12F8" w14:textId="77777777" w:rsidR="00103DE8" w:rsidRDefault="00103DE8" w:rsidP="00DE4B7B">
      <w:pPr>
        <w:spacing w:line="276" w:lineRule="auto"/>
        <w:contextualSpacing/>
        <w:jc w:val="both"/>
        <w:rPr>
          <w:rFonts w:ascii="Times New Roman" w:eastAsia="Times New Roman" w:hAnsi="Times New Roman" w:cs="Times New Roman"/>
          <w:noProof/>
          <w:lang w:eastAsia="it-IT"/>
        </w:rPr>
      </w:pPr>
    </w:p>
    <w:p w14:paraId="1F2FE5E7" w14:textId="77777777" w:rsidR="00103DE8" w:rsidRDefault="00103DE8" w:rsidP="00DE4B7B">
      <w:pPr>
        <w:spacing w:line="276" w:lineRule="auto"/>
        <w:contextualSpacing/>
        <w:jc w:val="both"/>
        <w:rPr>
          <w:rFonts w:ascii="Times New Roman" w:eastAsia="Times New Roman" w:hAnsi="Times New Roman" w:cs="Times New Roman"/>
          <w:noProof/>
          <w:lang w:eastAsia="it-IT"/>
        </w:rPr>
      </w:pPr>
    </w:p>
    <w:p w14:paraId="35460B22" w14:textId="77777777" w:rsidR="00103DE8" w:rsidRDefault="00103DE8" w:rsidP="00DE4B7B">
      <w:pPr>
        <w:spacing w:line="276" w:lineRule="auto"/>
        <w:contextualSpacing/>
        <w:jc w:val="both"/>
        <w:rPr>
          <w:rFonts w:ascii="Times New Roman" w:eastAsia="Times New Roman" w:hAnsi="Times New Roman" w:cs="Times New Roman"/>
          <w:noProof/>
          <w:lang w:eastAsia="it-IT"/>
        </w:rPr>
      </w:pPr>
    </w:p>
    <w:p w14:paraId="55A084A4" w14:textId="77777777" w:rsidR="00103DE8" w:rsidRDefault="00103DE8" w:rsidP="00DE4B7B">
      <w:pPr>
        <w:spacing w:line="276" w:lineRule="auto"/>
        <w:contextualSpacing/>
        <w:jc w:val="both"/>
        <w:rPr>
          <w:rFonts w:ascii="Times New Roman" w:eastAsia="Times New Roman" w:hAnsi="Times New Roman" w:cs="Times New Roman"/>
          <w:noProof/>
          <w:lang w:eastAsia="it-IT"/>
        </w:rPr>
      </w:pPr>
    </w:p>
    <w:p w14:paraId="4050612B" w14:textId="77777777" w:rsidR="00103DE8" w:rsidRDefault="00103DE8" w:rsidP="00DE4B7B">
      <w:pPr>
        <w:spacing w:line="276" w:lineRule="auto"/>
        <w:contextualSpacing/>
        <w:jc w:val="both"/>
        <w:rPr>
          <w:rFonts w:ascii="Times New Roman" w:eastAsia="Times New Roman" w:hAnsi="Times New Roman" w:cs="Times New Roman"/>
          <w:noProof/>
          <w:lang w:eastAsia="it-IT"/>
        </w:rPr>
      </w:pPr>
    </w:p>
    <w:p w14:paraId="064EEDC6" w14:textId="77777777" w:rsidR="00103DE8" w:rsidRDefault="00103DE8" w:rsidP="00DE4B7B">
      <w:pPr>
        <w:spacing w:line="276" w:lineRule="auto"/>
        <w:contextualSpacing/>
        <w:jc w:val="both"/>
        <w:rPr>
          <w:rFonts w:ascii="Times New Roman" w:eastAsia="Times New Roman" w:hAnsi="Times New Roman" w:cs="Times New Roman"/>
          <w:noProof/>
          <w:lang w:eastAsia="it-IT"/>
        </w:rPr>
      </w:pPr>
    </w:p>
    <w:p w14:paraId="4E1EEFE0" w14:textId="77777777" w:rsidR="00103DE8" w:rsidRDefault="00103DE8" w:rsidP="00DE4B7B">
      <w:pPr>
        <w:spacing w:line="276" w:lineRule="auto"/>
        <w:contextualSpacing/>
        <w:jc w:val="both"/>
        <w:rPr>
          <w:rFonts w:ascii="Times New Roman" w:eastAsia="Times New Roman" w:hAnsi="Times New Roman" w:cs="Times New Roman"/>
          <w:noProof/>
          <w:lang w:eastAsia="it-IT"/>
        </w:rPr>
      </w:pPr>
    </w:p>
    <w:p w14:paraId="78D30D88" w14:textId="1D046EE4" w:rsidR="00305F37" w:rsidRDefault="00305F37" w:rsidP="00103DE8">
      <w:pPr>
        <w:spacing w:line="276" w:lineRule="auto"/>
        <w:contextualSpacing/>
        <w:jc w:val="center"/>
        <w:rPr>
          <w:rFonts w:ascii="Times New Roman" w:eastAsia="Times New Roman" w:hAnsi="Times New Roman" w:cs="Times New Roman"/>
          <w:noProof/>
          <w:lang w:eastAsia="it-IT"/>
        </w:rPr>
      </w:pPr>
      <w:r>
        <w:rPr>
          <w:rFonts w:ascii="Times New Roman" w:eastAsia="Times New Roman" w:hAnsi="Times New Roman" w:cs="Times New Roman"/>
          <w:noProof/>
          <w:lang w:eastAsia="it-IT"/>
        </w:rPr>
        <w:lastRenderedPageBreak/>
        <w:t>Foto della premiazione 2024</w:t>
      </w:r>
    </w:p>
    <w:p w14:paraId="60310BE1" w14:textId="77777777" w:rsidR="00103DE8" w:rsidRDefault="00103DE8" w:rsidP="00103DE8">
      <w:pPr>
        <w:spacing w:line="276" w:lineRule="auto"/>
        <w:contextualSpacing/>
        <w:jc w:val="center"/>
        <w:rPr>
          <w:rFonts w:ascii="Times New Roman" w:eastAsia="Times New Roman" w:hAnsi="Times New Roman" w:cs="Times New Roman"/>
          <w:noProof/>
          <w:lang w:eastAsia="it-IT"/>
        </w:rPr>
      </w:pPr>
    </w:p>
    <w:p w14:paraId="3AD7E7B5" w14:textId="77A8DA72" w:rsidR="00AA3EDD" w:rsidRPr="00DE4B7B" w:rsidRDefault="00305F37" w:rsidP="00305F37">
      <w:pPr>
        <w:spacing w:line="276" w:lineRule="auto"/>
        <w:contextualSpacing/>
        <w:jc w:val="center"/>
        <w:rPr>
          <w:rFonts w:ascii="Times New Roman" w:eastAsia="Times New Roman" w:hAnsi="Times New Roman" w:cs="Times New Roman"/>
          <w:lang w:eastAsia="it-IT"/>
        </w:rPr>
      </w:pPr>
      <w:r>
        <w:rPr>
          <w:rFonts w:ascii="Times New Roman" w:eastAsia="Times New Roman" w:hAnsi="Times New Roman" w:cs="Times New Roman"/>
          <w:noProof/>
          <w:lang w:eastAsia="it-IT"/>
        </w:rPr>
        <w:drawing>
          <wp:inline distT="0" distB="0" distL="0" distR="0" wp14:anchorId="24BD6A13" wp14:editId="75E4BD8E">
            <wp:extent cx="6116320" cy="4077547"/>
            <wp:effectExtent l="0" t="9208" r="8573" b="8572"/>
            <wp:docPr id="2357703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6116320" cy="4077547"/>
                    </a:xfrm>
                    <a:prstGeom prst="rect">
                      <a:avLst/>
                    </a:prstGeom>
                    <a:noFill/>
                    <a:ln>
                      <a:noFill/>
                    </a:ln>
                  </pic:spPr>
                </pic:pic>
              </a:graphicData>
            </a:graphic>
          </wp:inline>
        </w:drawing>
      </w:r>
    </w:p>
    <w:sectPr w:rsidR="00AA3EDD" w:rsidRPr="00DE4B7B" w:rsidSect="00A3080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4DC0"/>
    <w:multiLevelType w:val="hybridMultilevel"/>
    <w:tmpl w:val="0F1E5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1383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6C"/>
    <w:rsid w:val="000C3A0B"/>
    <w:rsid w:val="00103DE8"/>
    <w:rsid w:val="00120D53"/>
    <w:rsid w:val="002227C3"/>
    <w:rsid w:val="002C07BF"/>
    <w:rsid w:val="002F1CB4"/>
    <w:rsid w:val="00305F37"/>
    <w:rsid w:val="004579A8"/>
    <w:rsid w:val="00536143"/>
    <w:rsid w:val="005B3F02"/>
    <w:rsid w:val="005E2615"/>
    <w:rsid w:val="0060200B"/>
    <w:rsid w:val="00741E42"/>
    <w:rsid w:val="007D4669"/>
    <w:rsid w:val="00983AD4"/>
    <w:rsid w:val="009F1D6C"/>
    <w:rsid w:val="00A3080F"/>
    <w:rsid w:val="00AA3EDD"/>
    <w:rsid w:val="00C9078E"/>
    <w:rsid w:val="00DA3020"/>
    <w:rsid w:val="00DE4B7B"/>
    <w:rsid w:val="00E42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E418"/>
  <w15:chartTrackingRefBased/>
  <w15:docId w15:val="{3DAF683C-126A-834B-9D40-2E8D8437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9F1D6C"/>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9F1D6C"/>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9F1D6C"/>
    <w:rPr>
      <w:i/>
      <w:iCs/>
    </w:rPr>
  </w:style>
  <w:style w:type="paragraph" w:styleId="NormaleWeb">
    <w:name w:val="Normal (Web)"/>
    <w:basedOn w:val="Normale"/>
    <w:uiPriority w:val="99"/>
    <w:semiHidden/>
    <w:unhideWhenUsed/>
    <w:rsid w:val="009F1D6C"/>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9F1D6C"/>
    <w:rPr>
      <w:b/>
      <w:bCs/>
    </w:rPr>
  </w:style>
  <w:style w:type="paragraph" w:styleId="Paragrafoelenco">
    <w:name w:val="List Paragraph"/>
    <w:basedOn w:val="Normale"/>
    <w:uiPriority w:val="34"/>
    <w:qFormat/>
    <w:rsid w:val="00DE4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1402">
      <w:bodyDiv w:val="1"/>
      <w:marLeft w:val="0"/>
      <w:marRight w:val="0"/>
      <w:marTop w:val="0"/>
      <w:marBottom w:val="0"/>
      <w:divBdr>
        <w:top w:val="none" w:sz="0" w:space="0" w:color="auto"/>
        <w:left w:val="none" w:sz="0" w:space="0" w:color="auto"/>
        <w:bottom w:val="none" w:sz="0" w:space="0" w:color="auto"/>
        <w:right w:val="none" w:sz="0" w:space="0" w:color="auto"/>
      </w:divBdr>
    </w:div>
    <w:div w:id="1056930333">
      <w:bodyDiv w:val="1"/>
      <w:marLeft w:val="0"/>
      <w:marRight w:val="0"/>
      <w:marTop w:val="0"/>
      <w:marBottom w:val="0"/>
      <w:divBdr>
        <w:top w:val="none" w:sz="0" w:space="0" w:color="auto"/>
        <w:left w:val="none" w:sz="0" w:space="0" w:color="auto"/>
        <w:bottom w:val="none" w:sz="0" w:space="0" w:color="auto"/>
        <w:right w:val="none" w:sz="0" w:space="0" w:color="auto"/>
      </w:divBdr>
    </w:div>
    <w:div w:id="190946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383</Words>
  <Characters>2287</Characters>
  <Application>Microsoft Office Word</Application>
  <DocSecurity>0</DocSecurity>
  <Lines>40</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Ged Roma</cp:lastModifiedBy>
  <cp:revision>16</cp:revision>
  <dcterms:created xsi:type="dcterms:W3CDTF">2025-10-21T19:18:00Z</dcterms:created>
  <dcterms:modified xsi:type="dcterms:W3CDTF">2025-10-23T09:00:00Z</dcterms:modified>
</cp:coreProperties>
</file>